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Second-to-Fourth Digit Ratio (2D:4D) Among the Ogoni and Andoni Ethnic Groups of Rivers State, Nigeria: A Comparative Anthropometric Study</w:t>
      </w:r>
    </w:p>
    <w:p>
      <w:r>
        <w:rPr>
          <w:b w:val="0"/>
          <w:i w:val="0"/>
        </w:rPr>
      </w:r>
    </w:p>
    <w:p>
      <w:pPr>
        <w:pStyle w:val="Heading1"/>
      </w:pPr>
      <w:r>
        <w:t>Abstract</w:t>
      </w:r>
    </w:p>
    <w:p>
      <w:r>
        <w:rPr>
          <w:b w:val="0"/>
          <w:i w:val="0"/>
        </w:rPr>
        <w:t>Background: The second-to-fourth digit ratio (2D:4D), calculated as the ratio of the length of the index finger (2D) to that of the ring finger (4D), is a widely studied anthropometric trait. Previous research has reported variation in 2D:4D according to sex, hand, and population, although the magnitude and consistency of these differences vary across populations.</w:t>
      </w:r>
    </w:p>
    <w:p>
      <w:r>
        <w:rPr>
          <w:b w:val="0"/>
          <w:i w:val="0"/>
        </w:rPr>
        <w:t>Aim: This study investigated and compared the 2D:4D ratio among male and female participants of Ogoni and Andoni ethnic origin in Rivers State, Nigeria, with particular attention to sex differences, bilateral variation, and inter-ethnic differences.</w:t>
      </w:r>
    </w:p>
    <w:p>
      <w:r>
        <w:rPr>
          <w:b w:val="0"/>
          <w:i w:val="0"/>
        </w:rPr>
        <w:t>Methods: A comparative cross-sectional study was conducted among 400 participants comprising 200 individuals of Ogoni origin and 200 individuals of Andoni origin. Each ethnic group consisted of 100 males and 100 females. Participants were adults aged 18–70 years. The lengths of the second and fourth digits of the right and left hands were measured directly using a digital Vernier caliper. The 2D:4D ratio was calculated by dividing the length of the second digit by the length of the fourth digit. Data were analysed using descriptive statistics and Student's t-tests.</w:t>
      </w:r>
    </w:p>
    <w:p>
      <w:r>
        <w:rPr>
          <w:b w:val="0"/>
          <w:i w:val="0"/>
        </w:rPr>
        <w:t>Results: Among Ogoni participants, males had longer mean 2D and 4D lengths than females on both hands. However, sex differences in 2D:4D were not statistically significant for the right hand (p = 0.38) or left hand (p = 0.15). Similarly, among Andoni participants, males had longer mean digit lengths than females, while differences in 2D:4D were not significant for the right (p = 0.59) or left (p = 0.12) hand. Paired comparisons revealed no significant right-left differences in 2D, 4D, or 2D:4D among either ethnic group. Comparisons between Ogoni and Andoni participants also showed no statistically significant differences in 2D, 4D, or 2D:4D for either males or females.</w:t>
      </w:r>
    </w:p>
    <w:p>
      <w:r>
        <w:rPr>
          <w:b w:val="0"/>
          <w:i w:val="0"/>
        </w:rPr>
        <w:t>Conclusion: The findings demonstrate sexual dimorphism in absolute second- and fourth-digit lengths but not in the 2D:4D ratio within the studied populations. The absence of significant bilateral and inter-ethnic differences suggests relative stability of 2D:4D among the Ogoni and Andoni participants studied. Further research involving additional Nigerian populations and larger, independently recruited samples is recommended.</w:t>
      </w:r>
    </w:p>
    <w:p>
      <w:r>
        <w:rPr>
          <w:b w:val="0"/>
          <w:i w:val="0"/>
        </w:rPr>
        <w:t>Keywords: 2D:4D ratio; anthropometry; digit ratio; Ogoni; Andoni; sexual dimorphism; Rivers State; Nigeria.</w:t>
      </w:r>
    </w:p>
    <w:p>
      <w:pPr>
        <w:pStyle w:val="Heading1"/>
      </w:pPr>
      <w:r>
        <w:t>1. Introduction</w:t>
      </w:r>
    </w:p>
    <w:p>
      <w:r>
        <w:rPr>
          <w:b w:val="0"/>
          <w:i w:val="0"/>
        </w:rPr>
        <w:t>The second-to-fourth digit ratio (2D:4D) is the ratio between the length of the second digit (index finger) and the fourth digit (ring finger) of the same hand. It is an established anthropometric measure that has received considerable attention in biological anthropology and related fields. Research interest in the measure has largely arisen from proposed associations between prenatal sex-steroid exposure, although the biological interpretation of the ratio remains an area of continuing investigation.</w:t>
      </w:r>
    </w:p>
    <w:p>
      <w:r>
        <w:rPr>
          <w:b w:val="0"/>
          <w:i w:val="0"/>
        </w:rPr>
        <w:t>The ratio is calculated by dividing the length of the second digit by the length of the fourth digit. Because the two digits are measured from corresponding anatomical landmarks, the ratio provides a relative measure that can be compared between individuals and populations. Accurate measurement is important because differences between the lengths of the second and fourth digits may be small, and methodological differences can influence reported 2D:4D values. Direct measurement using anatomical landmarks and instruments such as digital calipers is one established approach.</w:t>
      </w:r>
    </w:p>
    <w:p>
      <w:r>
        <w:rPr>
          <w:b w:val="0"/>
          <w:i w:val="0"/>
        </w:rPr>
        <w:t>Previous studies have reported sex-related differences in 2D:4D, with males often showing lower mean ratios than females. However, the magnitude of the difference varies between studies and populations. A large meta-analysis involving more than 25,000 participants found a moderate sex difference in 2D:4D, with lower ratios in males, while also reporting substantial heterogeneity across samples. The same analysis found that sex differences could vary according to the hand measured and measurement method.</w:t>
      </w:r>
    </w:p>
    <w:p>
      <w:r>
        <w:rPr>
          <w:b w:val="0"/>
          <w:i w:val="0"/>
        </w:rPr>
        <w:t>Population differences have also been reported. Comparative studies involving different world populations indicate that both sex and population origin can contribute to variation in 2D:4D. This makes population-specific research important, particularly in populations that are underrepresented in anthropometric literature.</w:t>
      </w:r>
    </w:p>
    <w:p>
      <w:r>
        <w:rPr>
          <w:b w:val="0"/>
          <w:i w:val="0"/>
        </w:rPr>
        <w:t>The Ogoni and Andoni are indigenous populations of Rivers State in the Niger Delta region of Nigeria. Despite the extensive anthropological and biomedical literature on human variation, population-specific information concerning 2D:4D among these groups remains limited. The present study therefore focused on comparing 2D:4D between Ogoni and Andoni participants and examining sex and bilateral differences within these populations.</w:t>
      </w:r>
    </w:p>
    <w:p>
      <w:pPr>
        <w:pStyle w:val="Heading2"/>
      </w:pPr>
      <w:r>
        <w:t>Aim</w:t>
      </w:r>
    </w:p>
    <w:p>
      <w:r>
        <w:rPr>
          <w:b w:val="0"/>
          <w:i w:val="0"/>
        </w:rPr>
        <w:t>The aim of this study was to measure, analyse and compare the second-to-fourth digit ratio (2D:4D) among individuals of Ogoni and Andoni ethnic origin in Rivers State, Nigeria.</w:t>
      </w:r>
    </w:p>
    <w:p>
      <w:pPr>
        <w:pStyle w:val="Heading2"/>
      </w:pPr>
      <w:r>
        <w:t>Objectives</w:t>
      </w:r>
    </w:p>
    <w:p>
      <w:r>
        <w:rPr>
          <w:b w:val="0"/>
          <w:i w:val="0"/>
        </w:rPr>
        <w:t>Determine the 2D:4D ratio among male and female Ogoni participants.</w:t>
      </w:r>
    </w:p>
    <w:p>
      <w:r>
        <w:rPr>
          <w:b w:val="0"/>
          <w:i w:val="0"/>
        </w:rPr>
        <w:t>Determine the 2D:4D ratio among male and female Andoni participants.</w:t>
      </w:r>
    </w:p>
    <w:p>
      <w:r>
        <w:rPr>
          <w:b w:val="0"/>
          <w:i w:val="0"/>
        </w:rPr>
        <w:t>Compare the mean 2D:4D ratios between Ogoni and Andoni participants.</w:t>
      </w:r>
    </w:p>
    <w:p>
      <w:r>
        <w:rPr>
          <w:b w:val="0"/>
          <w:i w:val="0"/>
        </w:rPr>
        <w:t>Assess sex-related differences in 2D:4D within the two ethnic groups.</w:t>
      </w:r>
    </w:p>
    <w:p>
      <w:r>
        <w:rPr>
          <w:b w:val="0"/>
          <w:i w:val="0"/>
        </w:rPr>
        <w:t>Assess differences between the right and left hands in the measured parameters.</w:t>
      </w:r>
    </w:p>
    <w:p>
      <w:pPr>
        <w:pStyle w:val="Heading1"/>
      </w:pPr>
      <w:r>
        <w:t>2. Materials and Methods</w:t>
      </w:r>
    </w:p>
    <w:p>
      <w:pPr>
        <w:pStyle w:val="Heading2"/>
      </w:pPr>
      <w:r>
        <w:t>2.1 Study Design</w:t>
      </w:r>
    </w:p>
    <w:p>
      <w:r>
        <w:rPr>
          <w:b w:val="0"/>
          <w:i w:val="0"/>
        </w:rPr>
        <w:t>This study employed a comparative cross-sectional anthropometric design.</w:t>
      </w:r>
    </w:p>
    <w:p>
      <w:pPr>
        <w:pStyle w:val="Heading2"/>
      </w:pPr>
      <w:r>
        <w:t>2.2 Study Population and Sample</w:t>
      </w:r>
    </w:p>
    <w:p>
      <w:r>
        <w:rPr>
          <w:b w:val="0"/>
          <w:i w:val="0"/>
        </w:rPr>
        <w:t>The study included 400 participants, comprising 200 individuals of Ogoni ethnic origin and 200 individuals of Andoni ethnic origin. Each ethnic group consisted of 100 males and 100 females.</w:t>
      </w:r>
    </w:p>
    <w:p>
      <w:r>
        <w:rPr>
          <w:b w:val="0"/>
          <w:i w:val="0"/>
        </w:rPr>
        <w:t>Participants were adults aged between 18 and 70 years. Individuals were included based on self-identification as belonging to either the Ogoni or Andoni ethnic group.</w:t>
      </w:r>
    </w:p>
    <w:p>
      <w:r>
        <w:rPr>
          <w:b w:val="0"/>
          <w:i w:val="0"/>
        </w:rPr>
        <w:t>The study's calculated minimum sample size was 392 participants; 400 participants were ultimately included in the study.</w:t>
      </w:r>
    </w:p>
    <w:p>
      <w:pPr>
        <w:pStyle w:val="Heading2"/>
      </w:pPr>
      <w:r>
        <w:t>2.3 Sampling Technique</w:t>
      </w:r>
    </w:p>
    <w:p>
      <w:r>
        <w:rPr>
          <w:b w:val="0"/>
          <w:i w:val="0"/>
        </w:rPr>
        <w:t>A stratified sampling approach was used, with sex and ethnic group serving as the principal strata. The final sample was balanced across the two ethnic groups and sexes.</w:t>
      </w:r>
    </w:p>
    <w:p>
      <w:pPr>
        <w:pStyle w:val="Heading2"/>
      </w:pPr>
      <w:r>
        <w:t>2.4 Inclusion and Exclusion Criteria</w:t>
      </w:r>
    </w:p>
    <w:p>
      <w:r>
        <w:rPr>
          <w:b w:val="0"/>
          <w:i w:val="0"/>
        </w:rPr>
        <w:t>Participants were included if they identified as being of Ogoni or Andoni ethnic origin; were between 18 and 70 years of age; were male or female; and provided informed consent.</w:t>
      </w:r>
    </w:p>
    <w:p>
      <w:r>
        <w:rPr>
          <w:b w:val="0"/>
          <w:i w:val="0"/>
        </w:rPr>
        <w:t>Individuals with mixed ethnic origin, visible hand deformities, finger injuries or amputations that could interfere with measurement were excluded. Individuals with known hormonal or endocrine conditions that could potentially affect digit development were also excluded.</w:t>
      </w:r>
    </w:p>
    <w:p>
      <w:pPr>
        <w:pStyle w:val="Heading2"/>
      </w:pPr>
      <w:r>
        <w:t>2.5 Measurement Procedure</w:t>
      </w:r>
    </w:p>
    <w:p>
      <w:r>
        <w:rPr>
          <w:b w:val="0"/>
          <w:i w:val="0"/>
        </w:rPr>
        <w:t>Participants were briefed about the study and informed consent was obtained before measurement.</w:t>
      </w:r>
    </w:p>
    <w:p>
      <w:r>
        <w:rPr>
          <w:b w:val="0"/>
          <w:i w:val="0"/>
        </w:rPr>
        <w:t>The right hand was placed on a flat surface with the palm facing upward, followed by the left hand. The fingers were positioned straight and close together.</w:t>
      </w:r>
    </w:p>
    <w:p>
      <w:r>
        <w:rPr>
          <w:b w:val="0"/>
          <w:i w:val="0"/>
        </w:rPr>
        <w:t>The length of the second digit was measured from the midpoint of the basal/palmar digital crease to the fingertip. The same approach was used to measure the fourth digit. Measurements were obtained using a digital Vernier caliper with a precision of 0.01 mm. The 2D:4D ratio was subsequently calculated as:</w:t>
      </w:r>
    </w:p>
    <w:p>
      <w:pPr>
        <w:jc w:val="center"/>
      </w:pPr>
      <w:r>
        <w:rPr>
          <w:b w:val="0"/>
          <w:i/>
        </w:rPr>
        <w:t>2D:4D = Length of 2D ÷ Length of 4D</w:t>
      </w:r>
    </w:p>
    <w:p>
      <w:r>
        <w:rPr>
          <w:b w:val="0"/>
          <w:i w:val="0"/>
        </w:rPr>
        <w:t>The project reports that measurements were recorded for subsequent statistical analysis.</w:t>
      </w:r>
    </w:p>
    <w:p>
      <w:pPr>
        <w:pStyle w:val="Heading2"/>
      </w:pPr>
      <w:r>
        <w:t>2.6 Ethical Considerations</w:t>
      </w:r>
    </w:p>
    <w:p>
      <w:r>
        <w:rPr>
          <w:b w:val="0"/>
          <w:i w:val="0"/>
        </w:rPr>
        <w:t>The study reports that institutional approval was obtained from the University of Port Harcourt and that written informed consent was obtained from participants before participation.</w:t>
      </w:r>
    </w:p>
    <w:p>
      <w:pPr>
        <w:pStyle w:val="Heading2"/>
      </w:pPr>
      <w:r>
        <w:t>2.7 Statistical Analysis</w:t>
      </w:r>
    </w:p>
    <w:p>
      <w:r>
        <w:rPr>
          <w:b w:val="0"/>
          <w:i w:val="0"/>
        </w:rPr>
      </w:r>
      <w:r>
        <w:t>Data were entered into Microsoft Excel and subsequently analysed using IBM SPSS Statistics version 25 (IBM Corp., Armonk, NY, USA). Descriptive statistics were used to summarise the measurements. Paired-sample t-tests were used to compare right- and left-hand measurements, while independent-sample t-tests were used to assess differences between sexes and between ethnic groups. Statistical significance was set at p &lt; 0.05.</w:t>
      </w:r>
    </w:p>
    <w:p>
      <w:pPr>
        <w:pStyle w:val="Heading1"/>
      </w:pPr>
      <w:r>
        <w:t>3. Results</w:t>
      </w:r>
    </w:p>
    <w:p>
      <w:pPr>
        <w:pStyle w:val="Heading2"/>
      </w:pPr>
      <w:r>
        <w:t>3.1 Descriptive Characteristics</w:t>
      </w:r>
    </w:p>
    <w:p>
      <w:r>
        <w:rPr>
          <w:b w:val="0"/>
          <w:i w:val="0"/>
        </w:rPr>
        <w:t>Among the Ogoni participants, males demonstrated greater mean absolute digit lengths than females.</w:t>
      </w:r>
    </w:p>
    <w:p>
      <w:r>
        <w:rPr>
          <w:b w:val="0"/>
          <w:i w:val="0"/>
        </w:rPr>
        <w:t>For the right hand, mean 2D length was 6.79 ± 0.45 cm in males and 6.26 ± 0.43 cm in females, while mean 4D length was 7.73 ± 0.44 cm in males and 7.21 ± 0.43 cm in females.</w:t>
      </w:r>
    </w:p>
    <w:p>
      <w:r>
        <w:rPr>
          <w:b w:val="0"/>
          <w:i w:val="0"/>
        </w:rPr>
        <w:t>The corresponding right-hand 2D:4D ratios were 0.88 ± 0.07 for males and 0.87 ± 0.08 for females.</w:t>
      </w:r>
    </w:p>
    <w:p>
      <w:r>
        <w:rPr>
          <w:b w:val="0"/>
          <w:i w:val="0"/>
        </w:rPr>
        <w:t>For the left hand, mean 2D length was 6.78 ± 0.44 cm in males and 6.24 ± 0.42 cm in females, while mean 4D length was 7.68 ± 0.46 cm in males and 7.19 ± 0.42 cm in females. The corresponding 2D:4D ratios were 0.89 ± 0.07 and 0.87 ± 0.07, respectively.</w:t>
      </w:r>
    </w:p>
    <w:p>
      <w:r>
        <w:rPr>
          <w:b w:val="0"/>
          <w:i w:val="0"/>
        </w:rPr>
        <w:t>Among Andoni participants, males also demonstrated greater mean absolute digit lengths than females. Right-hand mean 2D length was 6.73 ± 0.44 cm in males and 6.23 ± 0.45 cm in females, while mean 4D length was 7.78 ± 0.44 cm in males and 7.25 ± 0.38 cm in females.</w:t>
      </w:r>
    </w:p>
    <w:p>
      <w:r>
        <w:rPr>
          <w:b w:val="0"/>
          <w:i w:val="0"/>
        </w:rPr>
        <w:t>The right-hand 2D:4D ratio was 0.87 ± 0.07 among males and 0.86 ± 0.08 among females. For the left hand, the corresponding ratios were 0.87 ± 0.08 and 0.85 ± 0.08, respectively.</w:t>
      </w:r>
    </w:p>
    <w:p>
      <w:pPr>
        <w:pStyle w:val="Heading2"/>
      </w:pPr>
      <w:r>
        <w:t>3.2 Sex Differences</w:t>
      </w:r>
    </w:p>
    <w:p>
      <w:r>
        <w:rPr>
          <w:b w:val="0"/>
          <w:i w:val="0"/>
        </w:rPr>
        <w:t>Among Ogoni participants, significant sex differences were observed in the absolute lengths of the second and fourth digits of both hands.</w:t>
      </w:r>
    </w:p>
    <w:p>
      <w:r>
        <w:rPr>
          <w:b w:val="0"/>
          <w:i w:val="0"/>
        </w:rPr>
        <w:t>For the right hand, 2D differed significantly between males and females (t = 8.55, p &lt; 0.001), as did 4D (t = 8.51, p &lt; 0.001). Similar differences were observed for the left-hand 2D (t = 8.87, p &lt; 0.001) and 4D (t = 7.94, p &lt; 0.001).</w:t>
      </w:r>
    </w:p>
    <w:p>
      <w:r>
        <w:rPr>
          <w:b w:val="0"/>
          <w:i w:val="0"/>
        </w:rPr>
        <w:t>However, the 2D:4D ratio did not differ significantly between males and females for either the right hand (t = 0.89, p = 0.38) or left hand (t = 1.45, p = 0.15).</w:t>
      </w:r>
    </w:p>
    <w:p>
      <w:r>
        <w:rPr>
          <w:b w:val="0"/>
          <w:i w:val="0"/>
        </w:rPr>
        <w:t>A similar pattern was observed among Andoni participants. Significant sex differences were found in the absolute lengths of 2D and 4D on both hands, whereas the 2D:4D ratio did not differ significantly between males and females on the right (t = 0.55, p = 0.59) or left (t = 1.57, p = 0.12) hand.</w:t>
      </w:r>
    </w:p>
    <w:p>
      <w:pPr>
        <w:pStyle w:val="Heading2"/>
      </w:pPr>
      <w:r>
        <w:t>3.3 Bilateral Differences</w:t>
      </w:r>
    </w:p>
    <w:p>
      <w:r>
        <w:rPr>
          <w:b w:val="0"/>
          <w:i w:val="0"/>
        </w:rPr>
        <w:t>Paired-sample comparisons showed no statistically significant differences between right- and left-hand measurements among Ogoni participants.</w:t>
      </w:r>
    </w:p>
    <w:p>
      <w:r>
        <w:rPr>
          <w:b w:val="0"/>
          <w:i w:val="0"/>
        </w:rPr>
        <w:t>For Ogoni males, the right-left comparisons were non-significant for 2D (p = 0.928), 4D (p = 0.445), and 2D:4D (p = 0.599). Among Ogoni females, corresponding p-values were 0.807, 0.723 and 0.997.</w:t>
      </w:r>
    </w:p>
    <w:p>
      <w:r>
        <w:rPr>
          <w:b w:val="0"/>
          <w:i w:val="0"/>
        </w:rPr>
        <w:t>Among Andoni males, right-left differences were also non-significant for 2D (p = 0.532), 4D (p = 0.851), and 2D:4D (p = 0.683). Among Andoni females, the corresponding p-values were 0.832, 0.405 and 0.526.</w:t>
      </w:r>
    </w:p>
    <w:p>
      <w:pPr>
        <w:pStyle w:val="Heading2"/>
      </w:pPr>
      <w:r>
        <w:t>3.4 Inter-Ethnic Comparison</w:t>
      </w:r>
    </w:p>
    <w:p>
      <w:r>
        <w:rPr>
          <w:b w:val="0"/>
          <w:i w:val="0"/>
        </w:rPr>
        <w:t>Comparison between Ogoni and Andoni participants showed no statistically significant differences in any of the measured parameters.</w:t>
      </w:r>
    </w:p>
    <w:p>
      <w:r>
        <w:rPr>
          <w:b w:val="0"/>
          <w:i w:val="0"/>
        </w:rPr>
        <w:t>Among males, there were no significant differences between the two ethnic groups in right-hand 2D (p = 0.37), right-hand 4D (p = 0.47), right-hand 2D:4D (p = 0.20), left-hand 2D (p = 0.84), left-hand 4D (p = 0.10), or left-hand 2D:4D (p = 0.20).</w:t>
      </w:r>
    </w:p>
    <w:p>
      <w:r>
        <w:rPr>
          <w:b w:val="0"/>
          <w:i w:val="0"/>
        </w:rPr>
        <w:t>Among females, no significant differences were observed for right-hand 2D (p = 0.69), right-hand 4D (p = 0.45), right-hand 2D:4D (p = 0.42), left-hand 2D (p = 0.69), left-hand 4D (p = 0.07), or left-hand 2D:4D (p = 0.12).</w:t>
      </w:r>
    </w:p>
    <w:p>
      <w:pPr>
        <w:pStyle w:val="Heading1"/>
      </w:pPr>
      <w:r>
        <w:t>4. Discussion</w:t>
      </w:r>
    </w:p>
    <w:p>
      <w:r>
        <w:rPr>
          <w:b w:val="0"/>
          <w:i w:val="0"/>
        </w:rPr>
        <w:t>The present study investigated 2D:4D among 400 individuals from the Ogoni and Andoni ethnic groups and examined sex, bilateral and inter-ethnic differences.</w:t>
      </w:r>
    </w:p>
    <w:p>
      <w:r>
        <w:rPr>
          <w:b w:val="0"/>
          <w:i w:val="0"/>
        </w:rPr>
        <w:t>The results demonstrated clear sex differences in absolute finger lengths. In both ethnic groups, males had longer second and fourth digits than females. This finding is consistent with the general pattern of sexual dimorphism in body dimensions and with previous 2D:4D research in which absolute digit lengths differ between males and females.</w:t>
      </w:r>
    </w:p>
    <w:p>
      <w:r>
        <w:rPr>
          <w:b w:val="0"/>
          <w:i w:val="0"/>
        </w:rPr>
        <w:t>In contrast, the study found no statistically significant sex differences in the 2D:4D ratio itself. Although males tended to have slightly lower mean ratios than females in several comparisons, these differences did not reach statistical significance. The right-hand ratios among Ogoni males and females were 0.88 and 0.87, respectively, while the corresponding Andoni values were 0.87 and 0.86.</w:t>
      </w:r>
    </w:p>
    <w:p>
      <w:r>
        <w:rPr>
          <w:b w:val="0"/>
          <w:i w:val="0"/>
        </w:rPr>
        <w:t>This finding differs from the broader literature, in which males frequently show lower 2D:4D ratios than females. However, substantial heterogeneity in the magnitude of the sex difference has been reported across populations. A large comparative study involving European, East African and Central Asian populations likewise demonstrated that population origin is an important predictor of 2D:4D, suggesting that findings from one population should not necessarily be generalized to another.</w:t>
      </w:r>
    </w:p>
    <w:p>
      <w:r>
        <w:rPr>
          <w:b w:val="0"/>
          <w:i w:val="0"/>
        </w:rPr>
        <w:t>The absence of a significant sex difference in the present study therefore does not necessarily contradict previous research. Rather, it suggests that the magnitude of sexual dimorphism in 2D:4D may be relatively small in the populations examined and may not have reached statistical significance in this sample.</w:t>
      </w:r>
    </w:p>
    <w:p>
      <w:r>
        <w:rPr>
          <w:b w:val="0"/>
          <w:i w:val="0"/>
        </w:rPr>
        <w:t>The study also found no significant right-left differences in 2D, 4D or 2D:4D among either ethnic group. This indicates that the measurements were broadly similar between hands in the present sample. Previous research has reported greater sex differences in right-hand 2D:4D than in left-hand 2D:4D, although bilateral patterns vary among studies. The absence of significant bilateral differences in the current sample therefore represents a population-specific finding rather than evidence that bilateral differences never occur.</w:t>
      </w:r>
    </w:p>
    <w:p>
      <w:r>
        <w:rPr>
          <w:b w:val="0"/>
          <w:i w:val="0"/>
        </w:rPr>
        <w:t>Another important finding was the lack of significant differences between the Ogoni and Andoni groups. Neither males nor females showed significant inter-ethnic differences in 2D, 4D or 2D:4D.</w:t>
      </w:r>
    </w:p>
    <w:p>
      <w:r>
        <w:rPr>
          <w:b w:val="0"/>
          <w:i w:val="0"/>
        </w:rPr>
        <w:t>The similarity between both groups could be attributed to their close geographical proximity within the Niger Delta region and possible historical and genetic interrelations. The absence of significant variation may reflect shared ancestral backgrounds or common environmental factors. However, anthropometric similarity alone cannot establish common ancestry, and genetic or historical studies would be required to investigate this possibility.</w:t>
      </w:r>
    </w:p>
    <w:p>
      <w:r>
        <w:rPr>
          <w:b w:val="0"/>
          <w:i w:val="0"/>
        </w:rPr>
        <w:t>An important methodological strength of the study is its use of direct digital-caliper measurement rather than relying on self-measurement or indirect measurements from photocopies or scans. Methodological research has shown that the method used to obtain digit lengths can influence the resulting 2D:4D values, making consistency of measurement particularly important in comparative studies.</w:t>
      </w:r>
    </w:p>
    <w:p>
      <w:r>
        <w:rPr>
          <w:b w:val="0"/>
          <w:i w:val="0"/>
        </w:rPr>
        <w:t>The sample size of 400 participants, with equal representation of the two ethnic groups and sexes, is another strength. Nevertheless, the study has limitations. First, the sample was restricted to Ogoni and Andoni populations and therefore cannot be assumed to represent all Nigerian populations. Second, the study focused on anthropometric measurements and did not collect hormonal, genetic or developmental data. Consequently, the observed digit ratios cannot be used to directly determine prenatal hormone exposure in individual participants. Third, although the sample exceeded the calculated minimum sample size, larger multi-centre studies involving additional ethnic populations would provide a broader basis for evaluating population variation.</w:t>
      </w:r>
    </w:p>
    <w:p>
      <w:pPr>
        <w:pStyle w:val="Heading1"/>
      </w:pPr>
      <w:r>
        <w:t>5. Conclusion</w:t>
      </w:r>
    </w:p>
    <w:p>
      <w:r>
        <w:rPr>
          <w:b w:val="0"/>
          <w:i w:val="0"/>
        </w:rPr>
        <w:t>This study investigated the 2D:4D ratio among Ogoni and Andoni populations in Rivers State, Nigeria.</w:t>
      </w:r>
    </w:p>
    <w:p>
      <w:r>
        <w:rPr>
          <w:b w:val="0"/>
          <w:i w:val="0"/>
        </w:rPr>
        <w:t>The findings demonstrated significant sex differences in the absolute lengths of the second and fourth digits, with males having longer digits than females in both ethnic groups. However, no significant sex differences were observed in the 2D:4D ratio.</w:t>
      </w:r>
    </w:p>
    <w:p>
      <w:r>
        <w:rPr>
          <w:b w:val="0"/>
          <w:i w:val="0"/>
        </w:rPr>
        <w:t>Similarly, no significant differences were observed between the right and left hands or between the Ogoni and Andoni ethnic groups in the measured 2D:4D ratios.</w:t>
      </w:r>
    </w:p>
    <w:p>
      <w:r>
        <w:rPr>
          <w:b w:val="0"/>
          <w:i w:val="0"/>
        </w:rPr>
        <w:t>Overall, the findings indicate that while absolute finger lengths demonstrated sexual dimorphism in the study population, the 2D:4D ratio showed relative stability across sex, hand and ethnic group.</w:t>
      </w:r>
    </w:p>
    <w:p>
      <w:pPr>
        <w:pStyle w:val="Heading1"/>
      </w:pPr>
      <w:r>
        <w:t>6. Recommendations</w:t>
      </w:r>
    </w:p>
    <w:p>
      <w:r>
        <w:rPr>
          <w:b w:val="0"/>
          <w:i w:val="0"/>
        </w:rPr>
        <w:t>Further studies should include additional ethnic populations from Rivers State and other regions of Nigeria to provide broader population-specific reference data.</w:t>
      </w:r>
    </w:p>
    <w:p>
      <w:r>
        <w:rPr>
          <w:b w:val="0"/>
          <w:i w:val="0"/>
        </w:rPr>
        <w:t>Larger samples should be used in future comparative studies to improve the ability to detect small differences in 2D:4D.</w:t>
      </w:r>
    </w:p>
    <w:p>
      <w:r>
        <w:rPr>
          <w:b w:val="0"/>
          <w:i w:val="0"/>
        </w:rPr>
        <w:t>Future research may incorporate more precise imaging or digital measurement techniques alongside direct anthropometric measurement.</w:t>
      </w:r>
    </w:p>
    <w:p>
      <w:r>
        <w:rPr>
          <w:b w:val="0"/>
          <w:i w:val="0"/>
        </w:rPr>
        <w:t>Studies investigating possible relationships between 2D:4D and biological variables should incorporate appropriate biochemical, genetic or developmental measures rather than inferring prenatal hormonal exposure from digit ratio alone.</w:t>
      </w:r>
    </w:p>
    <w:p>
      <w:r>
        <w:rPr>
          <w:b w:val="0"/>
          <w:i w:val="0"/>
        </w:rPr>
        <w:t>Researchers should use standardized measurement procedures and clearly report the measurement technique because methodological differences can affect 2D:4D estimates.</w:t>
      </w:r>
    </w:p>
    <w:p>
      <w:pPr>
        <w:pStyle w:val="Heading1"/>
      </w:pPr>
      <w:r>
        <w:t>References</w:t>
      </w:r>
    </w:p>
    <w:p>
      <w:r>
        <w:rPr>
          <w:b w:val="0"/>
          <w:i w:val="0"/>
        </w:rPr>
        <w:t>Hönekopp, J., &amp; Watson, S. (2010). Meta-analysis of digit ratio 2D:4D shows greater sex difference in the right hand. American Journal of Human Biology, 22(5), 619–630. https://doi.org/10.1002/ajhb.21054</w:t>
      </w:r>
    </w:p>
    <w:p>
      <w:r>
        <w:rPr>
          <w:b w:val="0"/>
          <w:i w:val="0"/>
        </w:rPr>
        <w:t>Ribeiro, E., Neave, N., Morais, R. N., &amp; Manning, J. T. (2016). Direct versus indirect measurement of digit ratio (2D:4D): A critical review of the literature and new data. Evolutionary Psychology, 14(1). https://doi.org/10.1177/1474704916632536</w:t>
      </w:r>
    </w:p>
    <w:p>
      <w:r>
        <w:rPr>
          <w:b w:val="0"/>
          <w:i w:val="0"/>
        </w:rPr>
        <w:t>Voracek, M., &amp; Loibl, L. M. (2009). Scientometric analysis and bibliography of digit ratio (2D:4D) research, 1998–2008. Perceptual and Motor Skills, 104(3), 922–956.</w:t>
      </w:r>
    </w:p>
    <w:p>
      <w:r>
        <w:rPr>
          <w:b w:val="0"/>
          <w:i w:val="0"/>
        </w:rPr>
        <w:t>Hönekopp, J., &amp; Watson, S. (2010). Meta-analysis of digit ratio 2D:4D shows greater sex difference in the right hand. American Journal of Human Biology, 22, 619–630.</w:t>
      </w:r>
    </w:p>
    <w:p>
      <w:r>
        <w:rPr>
          <w:b w:val="0"/>
          <w:i w:val="0"/>
        </w:rPr>
        <w:t>A large comparative population study examining sex, population origin, age and digit length as predictors of 2D:4D is also relevant to the interpretation of inter-population findings.</w:t>
      </w:r>
    </w:p>
    <w:p>
      <w:pPr>
        <w:ind w:left="360" w:hanging="360"/>
      </w:pPr>
      <w:r>
        <w:t>Fink, B., Neave, N., &amp; Manning, J.T., (2003). Second to fourth digit ratio, body mass index, waist-to-hip ratio, and waist-to-chest ratio: Their relationships in heterosexual men and women. Annals of Human Biology, 30(6), 728-738. https://doi.org/10.1080/03014460310001620153</w:t>
      </w:r>
    </w:p>
    <w:p>
      <w:pPr>
        <w:ind w:left="360" w:hanging="360"/>
      </w:pPr>
      <w:r>
        <w:t>Fui MN, Dupuis P, Grossmann M (2014). "Lowered testosterone in male obesity: mechanisms, morbidity and management". Asian Journal of Andrology. 16 (2): 223–231.</w:t>
      </w:r>
    </w:p>
    <w:p>
      <w:pPr>
        <w:ind w:left="360" w:hanging="360"/>
      </w:pPr>
      <w:r>
        <w:t>Fusar-Poli, Laura &amp; Rodolico, Alessandro &amp; Sturiale, Serena &amp; Carotenuto, Bianca &amp; Natale, Antimo &amp; Arillotta, Davide &amp; Siafis, Spyridon &amp; Signorelli, Maria &amp; Aguglia, Eugenio. (2020). Second-to-fourth digit ratio (2D:4D) in psychiatric disorders: A systematic review of case-control studies.</w:t>
      </w:r>
    </w:p>
    <w:p>
      <w:pPr>
        <w:ind w:left="360" w:hanging="360"/>
      </w:pPr>
      <w:r>
        <w:t>Garn SM, Burdi AR, Babler WJ, Stinson S (2015). "Early prenatal attainment of adult metacarpal-phalangeal rankings and proportions". American Journal of Physical Anthropology. 43 (3): 327–332.</w:t>
      </w:r>
    </w:p>
    <w:p>
      <w:pPr>
        <w:ind w:left="360" w:hanging="360"/>
      </w:pPr>
      <w:r>
        <w:t>Gray, H. (2021). Gray’s Anatomy: The Anatomical Basis of Clinical Practice (2nd ed.). Elsevier</w:t>
      </w:r>
    </w:p>
    <w:p>
      <w:pPr>
        <w:ind w:left="360" w:hanging="360"/>
      </w:pPr>
      <w:r>
        <w:t>Grimbos, T., Dawood, k., Burriss, R.P., Zucker, K.J., &amp; Puts, D.A. (2010) Sexual orientation and the second to fourth finger length ratio: A meta-analysis in men and women. Behavioral Neuroscience, 124(2), 278-287. https://doi.org/10.10037/a001876</w:t>
      </w:r>
    </w:p>
    <w:p>
      <w:pPr>
        <w:ind w:left="360" w:hanging="360"/>
      </w:pPr>
      <w:r>
        <w:t>Han Y, Deng W, Lei W, (2020). Association between the 2D:4D ratio and schizophrenia. Journal of International Medical Research. 48(6) 17-21</w:t>
      </w:r>
    </w:p>
    <w:p>
      <w:pPr>
        <w:ind w:left="360" w:hanging="360"/>
      </w:pPr>
      <w:r>
        <w:t>Hönekopp J, Bartholdt L, Beier L, Liebert A. (2019). Second to fourth digit length ratio (2D:4D) and adult sex hormone levels: new data and a meta-analytic review. Psychoneuroendocrinology. 32:313–321.</w:t>
      </w:r>
    </w:p>
    <w:p>
      <w:pPr>
        <w:ind w:left="360" w:hanging="360"/>
      </w:pPr>
      <w:r>
        <w:t>Hönekopp J, Bartholdt L, Beier L, Liebert A. (2007). Second to fourth digit length ratio (2D: 4D) and adult sex hormone levels: new data and a meta-analytic review. Psychoneuroendocrinology 32:313-321.</w:t>
      </w:r>
    </w:p>
    <w:p>
      <w:pPr>
        <w:ind w:left="360" w:hanging="360"/>
      </w:pPr>
      <w:r>
        <w:t>Hönekopp J, Watson S (2020). Meta-analysis of digit ratio 2D: 4D shows greater sex difference in the right hand. Am J Hum Biol 22:619-630.</w:t>
      </w:r>
    </w:p>
    <w:p>
      <w:pPr>
        <w:ind w:left="360" w:hanging="360"/>
      </w:pPr>
      <w:r>
        <w:t>Institute of Health Metrics and Evaluation. Global Health Data Exchange (GHDx), https://vizhub.healthdata.org/gbd-results/</w:t>
      </w:r>
    </w:p>
    <w:p>
      <w:pPr>
        <w:ind w:left="360" w:hanging="360"/>
      </w:pPr>
      <w:r>
        <w:t>J., Zinsberger, P., Reuter, M., &amp; Hennig, J. (2005). Second-to-fourth digit length, testosterone, and spatial ability, intelligence, 33(3), 215-230.</w:t>
      </w:r>
    </w:p>
    <w:p>
      <w:pPr>
        <w:ind w:left="360" w:hanging="360"/>
      </w:pPr>
      <w:r>
        <w:t>Janicak PG, O’Reardon JP, Sampson SM, (2018). Transcranial magnetic stimulation in the treatment of major depressive disorder: a comprehensive summary of safety experience from acute exposure, extended exposure, and during reintroduction treatment. J Clin Psychiatry 69(2):222-232.</w:t>
      </w:r>
    </w:p>
    <w:p>
      <w:pPr>
        <w:ind w:left="360" w:hanging="360"/>
      </w:pPr>
      <w:r>
        <w:t>Jones AL, Jaeger B, Schild C (2021). "No credible evidence for links between 2D:4D and COVID-19 outcomes: A probabilistic perspective on digit ratio, ACE variants, and national case fatalities". Early Human Development. 152:105272.</w:t>
      </w:r>
    </w:p>
    <w:p>
      <w:pPr>
        <w:ind w:left="360" w:hanging="360"/>
      </w:pPr>
      <w:r>
        <w:t>Jung H, Kim KH, Yoon SJ, Kim TB. (2011). Second to fourth digit ratio: a predictor of prostate-specific antigen level and the presence of prostate cancer. BJU Int 107:591-596.</w:t>
      </w:r>
    </w:p>
    <w:p>
      <w:pPr>
        <w:ind w:left="360" w:hanging="360"/>
      </w:pPr>
      <w:r>
        <w:t>Kainga, P.E. (ed.), (2004). Amassoma in the Core of Niger Delta and Izon Culture: HistoricalPerspective. Port Harcourt: Pre Joe Publishers</w:t>
      </w:r>
    </w:p>
    <w:p>
      <w:pPr>
        <w:ind w:left="360" w:hanging="360"/>
      </w:pPr>
      <w:r>
        <w:t>Kowal M, Sorokowski P, Żelaźniewicz A, Nowak J, Orzechowski S, Żurek G, et al. (2020). "No relationship between the digit ratios (2D:4D) and salivary testosterone change: Study on men under an acute exercise". Scientific Reports. 10 (1): 1006</w:t>
      </w:r>
    </w:p>
    <w:p>
      <w:pPr>
        <w:ind w:left="360" w:hanging="360"/>
      </w:pPr>
      <w:r>
        <w:t>Králik, M., &amp; Nototny, V. (2003). Epidat: A software system for the analysis of anthropological data. Acta Universitatis Carolinae Biologica, 47, 29-36</w:t>
      </w:r>
    </w:p>
    <w:p>
      <w:pPr>
        <w:ind w:left="360" w:hanging="360"/>
      </w:pPr>
      <w:r>
        <w:t>Laursen TM, Nordentoft M, Mortensen PB. (2014). Excess early mortality in schizophrenia. Annual Review of Clinical Psychology, 10,425-438.</w:t>
      </w:r>
    </w:p>
    <w:p>
      <w:pPr>
        <w:ind w:left="360" w:hanging="360"/>
      </w:pPr>
      <w:r>
        <w:t>Lutchmaya S, Baron-Cohen S, Raggatt P, Knickmeyer R, Manning JT. (2004). 2nd to 4th digit ratios, fetal testosterone and estradiol. Early Hum Dev 77:23-28.</w:t>
      </w:r>
    </w:p>
    <w:p>
      <w:pPr>
        <w:ind w:left="360" w:hanging="360"/>
      </w:pPr>
      <w:r>
        <w:t>Luxen, M.F, &amp; Buunk, B.P. (2005). Second-to-fourth digit ratio related to verbal nonverbal intelligence and social skills in early adolescence. Evolution and Human Behaviour, 26(5), 419-426</w:t>
      </w:r>
    </w:p>
    <w:p>
      <w:pPr>
        <w:ind w:left="360" w:hanging="360"/>
      </w:pPr>
      <w:r>
        <w:t>Manning J, Leinster S. (2001). re: The ratio of 2nd to 4th digit length and age at presentation of breast cancer: a link with prenatal oestrogen? Breast 10:355-357.</w:t>
      </w:r>
    </w:p>
    <w:p>
      <w:pPr>
        <w:ind w:left="360" w:hanging="360"/>
      </w:pPr>
      <w:r>
        <w:t>Manning J, Trivers IV R, Thornhill R, Singh D (2018). The 2nd: 4th digit ratio and asymmetry of hand performance in Jamaican children. Laterality 25:121-132.</w:t>
      </w:r>
    </w:p>
    <w:p>
      <w:pPr>
        <w:ind w:left="360" w:hanging="360"/>
      </w:pPr>
      <w:r>
        <w:t>Manning JT, Bundred PE, Newton DJ, Flanagan BF. (2003). The second to fourth digit ratio and variation in the androgen receptor gene. Evol Hum Behav 24:399-405.</w:t>
      </w:r>
    </w:p>
    <w:p>
      <w:pPr>
        <w:ind w:left="360" w:hanging="360"/>
      </w:pPr>
      <w:r>
        <w:t>Manning JT, Fink B (2020). "Understanding COVID-19: Digit ratio (2D:4D) and sex differences in national case fatality rates". Early Human Development. 14(6) 20-25</w:t>
      </w:r>
    </w:p>
    <w:p>
      <w:pPr>
        <w:ind w:left="360" w:hanging="360"/>
      </w:pPr>
      <w:r>
        <w:t>Manning JT, Scutt D, Wilson J, Lewis-Jones DI (1998). "The ratio of 2nd to 4th digit length: a predictor of sperm numbers and concentrations of testosterone, luteinizing hormone and oestrogen". Human Reproduction. 13 (11): 3000-3004.</w:t>
      </w:r>
    </w:p>
    <w:p>
      <w:pPr>
        <w:ind w:left="360" w:hanging="360"/>
      </w:pPr>
      <w:r>
        <w:t>Manning JT, Stewart AG, Bundred P, Trivers R. (2019). Sex and ethnic differences in 2nd to 4th digit ratio of children. Early Human Development. 80(2):161-68</w:t>
      </w:r>
    </w:p>
    <w:p>
      <w:pPr>
        <w:ind w:left="360" w:hanging="360"/>
      </w:pPr>
      <w:r>
        <w:t>Manning JT. (2002). Digit ratio: A pointer to fertility, behavior, and health. Rutgers University Press;</w:t>
      </w:r>
    </w:p>
    <w:p>
      <w:pPr>
        <w:ind w:left="360" w:hanging="360"/>
      </w:pPr>
      <w:r>
        <w:t>Manning, J. T., Fink, B., &amp; Trivers, R. (2014). Digit Ratio (2D:4D) and Gender Inequalities Across Nations. Evolutionary Psychology, 12(4), 757-768</w:t>
      </w:r>
    </w:p>
    <w:p>
      <w:pPr>
        <w:ind w:left="360" w:hanging="360"/>
      </w:pPr>
      <w:r>
        <w:t>Manning, J.T,. &amp; Taylor, R.P. (2001). Second to fourth digit ratio and male ability in sport: implications for selection in humans. Evolution and Human and Behaviour, 22(1). 61-69.</w:t>
      </w:r>
    </w:p>
    <w:p>
      <w:pPr>
        <w:ind w:left="360" w:hanging="360"/>
      </w:pPr>
      <w:r>
        <w:t>Manning, J.T., Barley, L., Walton, J., Lewis-Jones, D.I., Trivers, R.L., Singh, D., &amp; Szwed, A. (2000). The 2nd: 4th digit ratio, sexual dimorphism, population differences, and reproductive success: Evidence for sexually antagonistic gene? Evolution and Human Behavior, 21(3), 163-183. https://doi.org/10.1016/S1090-5138(00)00029-5</w:t>
      </w:r>
    </w:p>
    <w:p>
      <w:pPr>
        <w:ind w:left="360" w:hanging="360"/>
      </w:pPr>
      <w:r>
        <w:t>Margaret M. McCarthy, Margarete Ribeiro-Dasilva (2016). Strategies and Approaches for Studying Sex Differences in Physiology. Sex Differences in Physiology.</w:t>
      </w:r>
    </w:p>
    <w:p>
      <w:pPr>
        <w:ind w:left="360" w:hanging="360"/>
      </w:pPr>
      <w:r>
        <w:t>McIntyre MH, Ellison PT, Lieberman DE, Demerath E, Towne B. (2015). The development of sex differences in digital formula from infancy in the Fels Longitudinal Study. Proc Biol Sci. 272:1473-1479.</w:t>
      </w:r>
    </w:p>
    <w:p>
      <w:pPr>
        <w:ind w:left="360" w:hanging="360"/>
      </w:pPr>
      <w:r>
        <w:t>Mental Health and COVID-19: Early evidence of the pandemic’s impact. Geneva: World Health Organization; 2022</w:t>
      </w:r>
    </w:p>
    <w:p>
      <w:pPr>
        <w:ind w:left="360" w:hanging="360"/>
      </w:pPr>
      <w:r>
        <w:t>Moitra M, Santomauro D, Collins PY, Vos T, Whiteford H, Saxena S, (2022). The global gap in treatment coverage for major depressive disorder in 84 countries from 2000–2019: a systematic review and Bayesian meta-regression analysis. PLoS Med. 19(2):e1003901.</w:t>
      </w:r>
    </w:p>
    <w:p>
      <w:pPr>
        <w:ind w:left="360" w:hanging="360"/>
      </w:pPr>
      <w:r>
        <w:t>Moore, K.L., Dalley, A.F., &amp; Agur, A.M.R. (2018). Clinically oriented anatomy (8th ed.). Wolters Kluwer.</w:t>
      </w:r>
    </w:p>
    <w:p>
      <w:pPr>
        <w:ind w:left="360" w:hanging="360"/>
      </w:pPr>
      <w:r>
        <w:t>Niger Delta People, Andoni Kingdom. 2025. https://nigerdeltapeople.com/andoni-kingdom/</w:t>
      </w:r>
    </w:p>
    <w:p>
      <w:pPr>
        <w:ind w:left="360" w:hanging="360"/>
      </w:pPr>
      <w:r>
        <w:t>Ogoun, T. R., Tobia, P. E. S., &amp; Osain, R. (2021). Assessment Of 2D: 4D ratios amongst federal polytechnic Ekowe students, Bayelsa State, Nigeria. World Journal of Biology Pharmacy and Health Sciences, 8(3), 013-018.</w:t>
      </w:r>
    </w:p>
    <w:p>
      <w:pPr>
        <w:ind w:left="360" w:hanging="360"/>
      </w:pPr>
      <w:r>
        <w:t>Oladipo, G.S., Fawehinmi, H.B., &amp; Osunwoke, E.A. (2009). Second to fourth digit ratio (2D:4D) in the Ijaw ethnic group of Nigeria. The Internet Journal of Biological Anthropology, 2(2), 1-4.</w:t>
      </w:r>
    </w:p>
    <w:p>
      <w:pPr>
        <w:ind w:left="360" w:hanging="360"/>
      </w:pPr>
      <w:r>
        <w:t>Oyinlade, A. O., &amp; Vincent, J.M. (2002). The Ogoni of Nigeria. Anthropology Faculty Publications, 113.</w:t>
      </w:r>
    </w:p>
    <w:p>
      <w:pPr>
        <w:ind w:left="360" w:hanging="360"/>
      </w:pPr>
      <w:r>
        <w:t>Panda, K., Majumdar, P., Umesh, V., &amp; Sudhakar, H. H. (2014). Ratio of second to fourth digit as a predictor of performance in elite Indian volley ball players. National Journal of Physiology, Pharmacy and Pharmacology, 4(2), 106.</w:t>
      </w:r>
    </w:p>
    <w:p>
      <w:pPr>
        <w:ind w:left="360" w:hanging="360"/>
      </w:pPr>
      <w:r>
        <w:t>Pasanen, B. E., Tomkinson, J. M., Dufner, T. J., Park, C. W., Fitzgerald, J. S., &amp; Tomkinson, G. R. (2022). The relationship between digit ratio (2D: 4D) and muscular fitness: A systematic review and meta-analysis. American journal of human biology, 34(3), e23657.</w:t>
      </w:r>
    </w:p>
    <w:p>
      <w:pPr>
        <w:ind w:left="360" w:hanging="360"/>
      </w:pPr>
      <w:r>
        <w:t>Population of Cities in Nigeria (2022)". World Population Review.</w:t>
      </w:r>
    </w:p>
    <w:p>
      <w:pPr>
        <w:ind w:left="360" w:hanging="360"/>
      </w:pPr>
      <w:r>
        <w:t>Rahman A, Lophatananon A, Stewart-Brown S, Harriss D, Anderson J, Parker T (2020). Hand pattern indicates prostate cancer risk. Br J Cancer 104:175.</w:t>
      </w:r>
    </w:p>
    <w:p>
      <w:pPr>
        <w:ind w:left="360" w:hanging="360"/>
      </w:pPr>
      <w:r>
        <w:t>Richards, G., Browne, W.V., &amp; Constantinescu, M. (2021). Digit ratio (2D:4D): Predictive validity for medical conditions and health. Personality and individual differences, 169, 109877.</w:t>
      </w:r>
    </w:p>
    <w:p>
      <w:pPr>
        <w:ind w:left="360" w:hanging="360"/>
      </w:pPr>
      <w:r>
        <w:t>Richards, G., Medland, S. E., &amp; Beaton, A. A. (2021). Digit ratio (2D: 4D) and handedness: A meta-analysis of the available literature. Laterality, 26(4), 421-484.</w:t>
      </w:r>
    </w:p>
    <w:p>
      <w:pPr>
        <w:ind w:left="360" w:hanging="360"/>
      </w:pPr>
      <w:r>
        <w:t>Ruggles G (2015). "Human finger types". The Anatomical Record. 46 (2): 199-204.</w:t>
      </w:r>
    </w:p>
    <w:p>
      <w:pPr>
        <w:ind w:left="360" w:hanging="360"/>
      </w:pPr>
      <w:r>
        <w:t>Ruscio AM, Stein DJ, Chiu W, Kessler RC. (2015): The Epidemiology of Obsessive Compulsive Disorder in the National Comorbidity Survey Replication. Mol Psychiatry 15(1):53-63.</w:t>
      </w:r>
    </w:p>
    <w:p>
      <w:pPr>
        <w:ind w:left="360" w:hanging="360"/>
      </w:pPr>
      <w:r>
        <w:t>Schneider, H.J., Lichtenberg, S., &amp; Klotsche, J. (2016). Digit ratio (2D:4D) and mental disorders: A meta-analysis. Psychoneuroendocrinology, 63, 365-374</w:t>
      </w:r>
    </w:p>
    <w:p>
      <w:pPr>
        <w:ind w:left="360" w:hanging="360"/>
      </w:pPr>
      <w:r>
        <w:t>Sluming, V., Manning J.T. (2001). Second to fourth digit ratio in elite musicians: Evidence for musical ability. Evolution and Human Behavior, 21(1), 1-0.</w:t>
      </w:r>
    </w:p>
    <w:p>
      <w:pPr>
        <w:ind w:left="360" w:hanging="360"/>
      </w:pPr>
      <w:r>
        <w:t>Standring, S. (2016). Gray’s Anatomy: The Anatomical Basis of Clinical Practice (41st ed.). Elsevier.</w:t>
      </w:r>
    </w:p>
    <w:p>
      <w:pPr>
        <w:ind w:left="360" w:hanging="360"/>
      </w:pPr>
      <w:r>
        <w:t>Standring, S. (2021). Gray’s anatomy: The anatomical basis of clinical practice (2nd ed.). Elsevier.</w:t>
      </w:r>
    </w:p>
    <w:p>
      <w:pPr>
        <w:ind w:left="360" w:hanging="360"/>
      </w:pPr>
      <w:r>
        <w:t>Strenstrom, E., Saad, G., Nepomuceno, M.V., &amp; Mendenhall, Z. (2011). Testosterone and domain specific risk: Digit ratios (2D:4D and rel2) as predictors of risk taking behaviors. Personality and individual differences, 51(4), 412-16.</w:t>
      </w:r>
    </w:p>
    <w:p>
      <w:pPr>
        <w:ind w:left="360" w:hanging="360"/>
      </w:pPr>
      <w:r>
        <w:t>Terrier JE, Isidori AM (2016). "How Food Intakes Modify Testosterone Level". The Journal of Sexual Medicine. 13 (9): 12-15</w:t>
      </w:r>
    </w:p>
    <w:p>
      <w:pPr>
        <w:ind w:left="360" w:hanging="360"/>
      </w:pPr>
      <w:r>
        <w:t>Van Anders SM, Vernon PA, Wilbur C (2016). "Finger-length ratios show evidence of prenatal hormone-transfer between opposite-sex twins". Hormones and Behavior. 49 (3): 315-319. doi:10.1016/j.yhbeh.2005.08.003. hdl:2027.42/83921. PMID 16143332.</w:t>
      </w:r>
    </w:p>
    <w:p>
      <w:pPr>
        <w:ind w:left="360" w:hanging="360"/>
      </w:pPr>
      <w:r>
        <w:t>Voracek, M., &amp; Dressler, S.G. (2006). High (feminized) digit ratio (2D:4D) is associated with higher empathy in women. Personality and Individual Differences, 40(2), 05-1.</w:t>
      </w:r>
    </w:p>
    <w:p>
      <w:pPr>
        <w:ind w:left="360" w:hanging="360"/>
      </w:pPr>
      <w:r>
        <w:t>Wei-Chiao Chen, Wen-Li Hsu, Jeff Yi-Fu Chen, Nai-Hua Shih, Ching-Ying Wu, (2023). Second-to-fourth digit ratio and age predicting the severity of androgenetic alopecia: a cross-sectional study, The Aging Male, 10.1080/13685538.2022.2119954, 25, 1, (242-248),</w:t>
      </w:r>
    </w:p>
    <w:p>
      <w:pPr>
        <w:ind w:left="360" w:hanging="360"/>
      </w:pPr>
      <w:r>
        <w:t>Wilson G (2010). "Fingers to feminism: The rise of 2D:4D". Quarterly Review. 4: 25-32.</w:t>
      </w:r>
    </w:p>
    <w:p>
      <w:pPr>
        <w:ind w:left="360" w:hanging="360"/>
      </w:pPr>
      <w:r>
        <w:t>Wilson GD (1983). "Finger-length as an index of assertiveness in women". Personality and Individual Differences. 4: 111-112. doi:10.1016/0191-8869(83)90061-2.</w:t>
      </w:r>
    </w:p>
    <w:p>
      <w:pPr>
        <w:ind w:left="360" w:hanging="360"/>
      </w:pPr>
      <w:r>
        <w:t>Zhang W, Robertson J, Doherty S, Liu J, Maciewicz R, Muir K (2018). Index to ring finger length ratio and the risk of osteoarthritis. Arthritis Rheum-US 58:137-144.</w:t>
      </w:r>
    </w:p>
    <w:p>
      <w:pPr>
        <w:ind w:left="360" w:hanging="360"/>
      </w:pPr>
      <w:r>
        <w:t>Zhao J, Leung JY, Lin SL, Mary Schooling C (2016). "Cigarette smoking and testosterone in men and women: A systematic review and meta-analysis of observational studies". Preventive Medicine. 85: 1-10.</w:t>
      </w:r>
    </w:p>
    <w:p>
      <w:pPr>
        <w:ind w:left="360" w:hanging="360"/>
      </w:pPr>
      <w:r>
        <w:t>Zheng, Z., &amp; Cohn, M.J. (2011). Developmental basis of sexually dimorphic digit ratios. Proceedings of the National Academy of Sciences, 108(39). 16289-1629. https://doi.org/10.1073/pnas.1108312108</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