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BD" w:rsidRPr="000746F1" w:rsidRDefault="000247BD" w:rsidP="000247BD">
      <w:pPr>
        <w:rPr>
          <w:rFonts w:ascii="Times New Roman" w:hAnsi="Times New Roman" w:cs="Times New Roman"/>
          <w:b/>
        </w:rPr>
      </w:pPr>
      <w:r w:rsidRPr="000746F1">
        <w:rPr>
          <w:rFonts w:ascii="Times New Roman" w:hAnsi="Times New Roman" w:cs="Times New Roman"/>
          <w:b/>
        </w:rPr>
        <w:t>Tables of Results</w:t>
      </w:r>
    </w:p>
    <w:p w:rsidR="000247BD" w:rsidRPr="000746F1" w:rsidRDefault="000247BD" w:rsidP="000247BD">
      <w:pPr>
        <w:rPr>
          <w:rFonts w:ascii="Times New Roman" w:hAnsi="Times New Roman" w:cs="Times New Roman"/>
          <w:b/>
        </w:rPr>
      </w:pPr>
    </w:p>
    <w:p w:rsidR="000247BD" w:rsidRPr="000746F1" w:rsidRDefault="000247BD" w:rsidP="000247BD">
      <w:pPr>
        <w:rPr>
          <w:rFonts w:ascii="Times New Roman" w:hAnsi="Times New Roman" w:cs="Times New Roman"/>
          <w:b/>
        </w:rPr>
      </w:pPr>
      <w:r w:rsidRPr="000746F1">
        <w:rPr>
          <w:rFonts w:ascii="Times New Roman" w:hAnsi="Times New Roman" w:cs="Times New Roman"/>
          <w:b/>
        </w:rPr>
        <w:t xml:space="preserve">Table 1 </w:t>
      </w:r>
      <w:r w:rsidRPr="00320B53">
        <w:rPr>
          <w:rFonts w:ascii="Times New Roman" w:hAnsi="Times New Roman" w:cs="Times New Roman"/>
        </w:rPr>
        <w:t xml:space="preserve">Socio-demographic Characteristics of </w:t>
      </w:r>
      <w:r>
        <w:rPr>
          <w:rFonts w:ascii="Times New Roman" w:hAnsi="Times New Roman" w:cs="Times New Roman"/>
        </w:rPr>
        <w:t>the Study Population</w:t>
      </w:r>
      <w:r w:rsidRPr="00320B53">
        <w:rPr>
          <w:rFonts w:ascii="Times New Roman" w:hAnsi="Times New Roman" w:cs="Times New Roman"/>
        </w:rPr>
        <w:t xml:space="preserve"> (N = 329)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247BD" w:rsidRPr="000746F1" w:rsidTr="007E2E5F"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Variable </w:t>
            </w: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Category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Frequency (n)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Percentage (%)</w:t>
            </w:r>
          </w:p>
        </w:tc>
      </w:tr>
      <w:tr w:rsidR="000247BD" w:rsidRPr="000746F1" w:rsidTr="007E2E5F">
        <w:trPr>
          <w:trHeight w:val="69"/>
        </w:trPr>
        <w:tc>
          <w:tcPr>
            <w:tcW w:w="2463" w:type="dxa"/>
            <w:vMerge w:val="restart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Age group</w:t>
            </w: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0-19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16.1</w:t>
            </w:r>
          </w:p>
        </w:tc>
      </w:tr>
      <w:tr w:rsidR="000247BD" w:rsidRPr="000746F1" w:rsidTr="007E2E5F">
        <w:trPr>
          <w:trHeight w:val="67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20-39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30.7</w:t>
            </w:r>
          </w:p>
        </w:tc>
      </w:tr>
      <w:tr w:rsidR="000247BD" w:rsidRPr="000746F1" w:rsidTr="007E2E5F">
        <w:trPr>
          <w:trHeight w:val="67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40-59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31.9</w:t>
            </w:r>
          </w:p>
        </w:tc>
      </w:tr>
      <w:tr w:rsidR="000247BD" w:rsidRPr="000746F1" w:rsidTr="007E2E5F">
        <w:trPr>
          <w:trHeight w:val="67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≥60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21.3</w:t>
            </w:r>
          </w:p>
        </w:tc>
      </w:tr>
      <w:tr w:rsidR="000247BD" w:rsidRPr="000746F1" w:rsidTr="007E2E5F">
        <w:trPr>
          <w:trHeight w:val="135"/>
        </w:trPr>
        <w:tc>
          <w:tcPr>
            <w:tcW w:w="2463" w:type="dxa"/>
            <w:vMerge w:val="restart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Sex </w:t>
            </w: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Male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61.7</w:t>
            </w:r>
          </w:p>
        </w:tc>
      </w:tr>
      <w:tr w:rsidR="000247BD" w:rsidRPr="000746F1" w:rsidTr="007E2E5F">
        <w:trPr>
          <w:trHeight w:val="135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Female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38.3</w:t>
            </w:r>
          </w:p>
        </w:tc>
      </w:tr>
    </w:tbl>
    <w:p w:rsidR="000247BD" w:rsidRPr="000746F1" w:rsidRDefault="000247BD" w:rsidP="000247BD">
      <w:pPr>
        <w:rPr>
          <w:rFonts w:ascii="Times New Roman" w:hAnsi="Times New Roman" w:cs="Times New Roman"/>
        </w:rPr>
      </w:pPr>
    </w:p>
    <w:p w:rsidR="000247BD" w:rsidRPr="000746F1" w:rsidRDefault="000247BD" w:rsidP="000247BD">
      <w:pPr>
        <w:rPr>
          <w:rFonts w:ascii="Times New Roman" w:hAnsi="Times New Roman" w:cs="Times New Roman"/>
          <w:b/>
        </w:rPr>
      </w:pPr>
      <w:r w:rsidRPr="000746F1">
        <w:rPr>
          <w:rFonts w:ascii="Times New Roman" w:hAnsi="Times New Roman" w:cs="Times New Roman"/>
          <w:b/>
        </w:rPr>
        <w:t xml:space="preserve">Table 2 </w:t>
      </w:r>
      <w:r w:rsidRPr="00320B53">
        <w:rPr>
          <w:rFonts w:ascii="Times New Roman" w:hAnsi="Times New Roman" w:cs="Times New Roman"/>
        </w:rPr>
        <w:t>Distribution of Handedness among the Study Population (N = 329)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Handedness 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Frequency (n)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Percentage (%)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Right-handed 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85.1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Left-handed 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11.2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Mixed/Ambidextrous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3.7</w:t>
            </w:r>
          </w:p>
        </w:tc>
      </w:tr>
    </w:tbl>
    <w:p w:rsidR="000247BD" w:rsidRPr="000746F1" w:rsidRDefault="000247BD" w:rsidP="000247BD">
      <w:pPr>
        <w:rPr>
          <w:rFonts w:ascii="Times New Roman" w:hAnsi="Times New Roman" w:cs="Times New Roman"/>
        </w:rPr>
      </w:pPr>
    </w:p>
    <w:p w:rsidR="000247BD" w:rsidRPr="00320B53" w:rsidRDefault="000247BD" w:rsidP="000247BD">
      <w:pPr>
        <w:rPr>
          <w:rFonts w:ascii="Times New Roman" w:hAnsi="Times New Roman" w:cs="Times New Roman"/>
        </w:rPr>
      </w:pPr>
      <w:r w:rsidRPr="000746F1">
        <w:rPr>
          <w:rFonts w:ascii="Times New Roman" w:hAnsi="Times New Roman" w:cs="Times New Roman"/>
          <w:b/>
        </w:rPr>
        <w:t xml:space="preserve">Table 3 </w:t>
      </w:r>
      <w:r w:rsidRPr="00320B53">
        <w:rPr>
          <w:rFonts w:ascii="Times New Roman" w:hAnsi="Times New Roman" w:cs="Times New Roman"/>
        </w:rPr>
        <w:t xml:space="preserve">Clinical </w:t>
      </w:r>
      <w:r>
        <w:rPr>
          <w:rFonts w:ascii="Times New Roman" w:hAnsi="Times New Roman" w:cs="Times New Roman"/>
        </w:rPr>
        <w:t xml:space="preserve">Spectrum of Neurological Diagnoses </w:t>
      </w:r>
      <w:r w:rsidRPr="00320B53">
        <w:rPr>
          <w:rFonts w:ascii="Times New Roman" w:hAnsi="Times New Roman" w:cs="Times New Roman"/>
        </w:rPr>
        <w:t>(N = 329)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Diagnosis category 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Frequency (n)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Percentage (%)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Trauma (TBI)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43.2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Tumors 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29.2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Vascular 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12.5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Congenital anomalies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8.2</w:t>
            </w:r>
          </w:p>
        </w:tc>
      </w:tr>
      <w:tr w:rsidR="000247BD" w:rsidRPr="000746F1" w:rsidTr="007E2E5F">
        <w:tc>
          <w:tcPr>
            <w:tcW w:w="328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Infections (abscess)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5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6.9</w:t>
            </w:r>
          </w:p>
        </w:tc>
      </w:tr>
    </w:tbl>
    <w:p w:rsidR="000247BD" w:rsidRPr="000746F1" w:rsidRDefault="000247BD" w:rsidP="000247BD">
      <w:pPr>
        <w:rPr>
          <w:rFonts w:ascii="Times New Roman" w:hAnsi="Times New Roman" w:cs="Times New Roman"/>
        </w:rPr>
      </w:pPr>
    </w:p>
    <w:p w:rsidR="000247BD" w:rsidRPr="00320B53" w:rsidRDefault="000247BD" w:rsidP="000247BD">
      <w:pPr>
        <w:rPr>
          <w:rFonts w:ascii="Times New Roman" w:hAnsi="Times New Roman" w:cs="Times New Roman"/>
        </w:rPr>
      </w:pPr>
      <w:r w:rsidRPr="000746F1">
        <w:rPr>
          <w:rFonts w:ascii="Times New Roman" w:hAnsi="Times New Roman" w:cs="Times New Roman"/>
          <w:b/>
        </w:rPr>
        <w:t xml:space="preserve">Table 4 </w:t>
      </w:r>
      <w:r w:rsidRPr="00320B53">
        <w:rPr>
          <w:rFonts w:ascii="Times New Roman" w:hAnsi="Times New Roman" w:cs="Times New Roman"/>
        </w:rPr>
        <w:t>Association between Handedness and Lesion Laterality</w:t>
      </w:r>
      <w:r>
        <w:rPr>
          <w:rFonts w:ascii="Times New Roman" w:hAnsi="Times New Roman" w:cs="Times New Roman"/>
        </w:rPr>
        <w:t xml:space="preserve"> (N</w:t>
      </w:r>
      <w:r w:rsidRPr="00320B53">
        <w:rPr>
          <w:rFonts w:ascii="Times New Roman" w:hAnsi="Times New Roman" w:cs="Times New Roman"/>
        </w:rPr>
        <w:t xml:space="preserve"> = 329)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Lesion laterality 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Right-handed </w:t>
            </w:r>
          </w:p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proofErr w:type="gramStart"/>
            <w:r w:rsidRPr="000746F1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0746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Left-handed </w:t>
            </w:r>
          </w:p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746F1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0746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Mixed </w:t>
            </w:r>
          </w:p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proofErr w:type="gramStart"/>
            <w:r w:rsidRPr="000746F1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0746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Total (%)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Left hemisphere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133 (47.5)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(43.3</w:t>
            </w:r>
            <w:r w:rsidRPr="000746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 (33.3)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153 (46.5)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Right hemisphere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103 (36.8)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14 (37.8)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 (33.3)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121 (36.8)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Bilateral 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25 (8.9)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 (10.8)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 (16.7)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31 (9.4)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Midline 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19 (6.8)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 (8.1)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 (16.7)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24 (7.3)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64E5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64E5E">
              <w:rPr>
                <w:rFonts w:ascii="Times New Roman" w:hAnsi="Times New Roman" w:cs="Times New Roman"/>
                <w:b/>
              </w:rPr>
              <w:t xml:space="preserve">Total </w:t>
            </w:r>
            <w:r>
              <w:rPr>
                <w:rFonts w:ascii="Times New Roman" w:hAnsi="Times New Roman" w:cs="Times New Roman"/>
                <w:b/>
              </w:rPr>
              <w:t>(n)</w:t>
            </w:r>
          </w:p>
        </w:tc>
        <w:tc>
          <w:tcPr>
            <w:tcW w:w="1971" w:type="dxa"/>
            <w:shd w:val="clear" w:color="auto" w:fill="auto"/>
          </w:tcPr>
          <w:p w:rsidR="000247BD" w:rsidRPr="00064E5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64E5E"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1971" w:type="dxa"/>
            <w:shd w:val="clear" w:color="auto" w:fill="auto"/>
          </w:tcPr>
          <w:p w:rsidR="000247BD" w:rsidRPr="00064E5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64E5E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1971" w:type="dxa"/>
            <w:shd w:val="clear" w:color="auto" w:fill="auto"/>
          </w:tcPr>
          <w:p w:rsidR="000247BD" w:rsidRPr="00064E5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64E5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71" w:type="dxa"/>
            <w:shd w:val="clear" w:color="auto" w:fill="auto"/>
          </w:tcPr>
          <w:p w:rsidR="000247BD" w:rsidRPr="00064E5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64E5E">
              <w:rPr>
                <w:rFonts w:ascii="Times New Roman" w:hAnsi="Times New Roman" w:cs="Times New Roman"/>
                <w:b/>
              </w:rPr>
              <w:t>329</w:t>
            </w:r>
          </w:p>
        </w:tc>
      </w:tr>
    </w:tbl>
    <w:p w:rsidR="000247BD" w:rsidRPr="000746F1" w:rsidRDefault="000247BD" w:rsidP="000247BD">
      <w:pPr>
        <w:rPr>
          <w:rFonts w:ascii="Times New Roman" w:hAnsi="Times New Roman" w:cs="Times New Roman"/>
        </w:rPr>
      </w:pPr>
      <w:r w:rsidRPr="000746F1">
        <w:rPr>
          <w:rFonts w:ascii="Times New Roman" w:hAnsi="Times New Roman" w:cs="Times New Roman"/>
        </w:rPr>
        <w:t xml:space="preserve">Statistical test Chi Square χ² = 3.98, </w:t>
      </w:r>
      <w:proofErr w:type="spellStart"/>
      <w:proofErr w:type="gramStart"/>
      <w:r w:rsidRPr="000746F1">
        <w:rPr>
          <w:rFonts w:ascii="Times New Roman" w:hAnsi="Times New Roman" w:cs="Times New Roman"/>
        </w:rPr>
        <w:t>df</w:t>
      </w:r>
      <w:proofErr w:type="spellEnd"/>
      <w:proofErr w:type="gramEnd"/>
      <w:r w:rsidRPr="000746F1">
        <w:rPr>
          <w:rFonts w:ascii="Times New Roman" w:hAnsi="Times New Roman" w:cs="Times New Roman"/>
        </w:rPr>
        <w:t xml:space="preserve"> = 6, </w:t>
      </w:r>
      <w:r w:rsidRPr="000746F1">
        <w:rPr>
          <w:rFonts w:ascii="Times New Roman" w:hAnsi="Times New Roman" w:cs="Times New Roman"/>
          <w:i/>
        </w:rPr>
        <w:t>p</w:t>
      </w:r>
      <w:r w:rsidRPr="000746F1">
        <w:rPr>
          <w:rFonts w:ascii="Times New Roman" w:hAnsi="Times New Roman" w:cs="Times New Roman"/>
        </w:rPr>
        <w:t xml:space="preserve"> = 0.68</w:t>
      </w:r>
    </w:p>
    <w:p w:rsidR="000247BD" w:rsidRPr="000746F1" w:rsidRDefault="000247BD" w:rsidP="00024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Values are expressed as frequency (percentage). Percentages are calculated within each handedness category (column percentages). Total percentages are based on the overall study population.</w:t>
      </w:r>
    </w:p>
    <w:p w:rsidR="000247BD" w:rsidRPr="000746F1" w:rsidRDefault="000247BD" w:rsidP="000247BD">
      <w:pPr>
        <w:rPr>
          <w:rFonts w:ascii="Times New Roman" w:hAnsi="Times New Roman" w:cs="Times New Roman"/>
        </w:rPr>
      </w:pPr>
    </w:p>
    <w:p w:rsidR="000247BD" w:rsidRPr="000746F1" w:rsidRDefault="000247BD" w:rsidP="000247BD">
      <w:pPr>
        <w:rPr>
          <w:rFonts w:ascii="Times New Roman" w:hAnsi="Times New Roman" w:cs="Times New Roman"/>
        </w:rPr>
      </w:pPr>
    </w:p>
    <w:p w:rsidR="000247BD" w:rsidRPr="00320B53" w:rsidRDefault="000247BD" w:rsidP="000247BD">
      <w:pPr>
        <w:rPr>
          <w:rFonts w:ascii="Times New Roman" w:hAnsi="Times New Roman" w:cs="Times New Roman"/>
        </w:rPr>
      </w:pPr>
      <w:r w:rsidRPr="000746F1">
        <w:rPr>
          <w:rFonts w:ascii="Times New Roman" w:hAnsi="Times New Roman" w:cs="Times New Roman"/>
          <w:b/>
        </w:rPr>
        <w:t xml:space="preserve">Table 5 </w:t>
      </w:r>
      <w:r w:rsidRPr="00320B53">
        <w:rPr>
          <w:rFonts w:ascii="Times New Roman" w:hAnsi="Times New Roman" w:cs="Times New Roman"/>
        </w:rPr>
        <w:t>Surgical Intervention S</w:t>
      </w:r>
      <w:r>
        <w:rPr>
          <w:rFonts w:ascii="Times New Roman" w:hAnsi="Times New Roman" w:cs="Times New Roman"/>
        </w:rPr>
        <w:t>tatus</w:t>
      </w:r>
      <w:r w:rsidRPr="00320B53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>P</w:t>
      </w:r>
      <w:r w:rsidRPr="00320B53">
        <w:rPr>
          <w:rFonts w:ascii="Times New Roman" w:hAnsi="Times New Roman" w:cs="Times New Roman"/>
        </w:rPr>
        <w:t>ostoperative Outcomes (</w:t>
      </w:r>
      <w:r>
        <w:rPr>
          <w:rFonts w:ascii="Times New Roman" w:hAnsi="Times New Roman" w:cs="Times New Roman"/>
        </w:rPr>
        <w:t>N</w:t>
      </w:r>
      <w:r w:rsidRPr="00320B53">
        <w:rPr>
          <w:rFonts w:ascii="Times New Roman" w:hAnsi="Times New Roman" w:cs="Times New Roman"/>
        </w:rPr>
        <w:t xml:space="preserve"> = 329)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0247BD" w:rsidRPr="000746F1" w:rsidTr="007E2E5F"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Variable </w:t>
            </w: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Category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Frequency (n)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Percentage (%)</w:t>
            </w:r>
          </w:p>
        </w:tc>
      </w:tr>
      <w:tr w:rsidR="000247BD" w:rsidRPr="000746F1" w:rsidTr="007E2E5F">
        <w:trPr>
          <w:trHeight w:val="135"/>
        </w:trPr>
        <w:tc>
          <w:tcPr>
            <w:tcW w:w="2463" w:type="dxa"/>
            <w:vMerge w:val="restart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Surgery performed </w:t>
            </w: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67.5</w:t>
            </w:r>
          </w:p>
        </w:tc>
      </w:tr>
      <w:tr w:rsidR="000247BD" w:rsidRPr="000746F1" w:rsidTr="007E2E5F">
        <w:trPr>
          <w:trHeight w:val="135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32.5</w:t>
            </w:r>
          </w:p>
        </w:tc>
      </w:tr>
      <w:tr w:rsidR="000247BD" w:rsidRPr="000746F1" w:rsidTr="007E2E5F">
        <w:trPr>
          <w:trHeight w:val="141"/>
        </w:trPr>
        <w:tc>
          <w:tcPr>
            <w:tcW w:w="2463" w:type="dxa"/>
            <w:vMerge w:val="restart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Postoperative outcome (n = 222)</w:t>
            </w: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Improved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65.3</w:t>
            </w:r>
          </w:p>
        </w:tc>
      </w:tr>
      <w:tr w:rsidR="000247BD" w:rsidRPr="000746F1" w:rsidTr="007E2E5F">
        <w:trPr>
          <w:trHeight w:val="138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Same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18.9</w:t>
            </w:r>
          </w:p>
        </w:tc>
      </w:tr>
      <w:tr w:rsidR="000247BD" w:rsidRPr="000746F1" w:rsidTr="007E2E5F">
        <w:trPr>
          <w:trHeight w:val="138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Worse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10.8</w:t>
            </w:r>
          </w:p>
        </w:tc>
      </w:tr>
      <w:tr w:rsidR="000247BD" w:rsidRPr="000746F1" w:rsidTr="007E2E5F">
        <w:trPr>
          <w:trHeight w:val="138"/>
        </w:trPr>
        <w:tc>
          <w:tcPr>
            <w:tcW w:w="2463" w:type="dxa"/>
            <w:vMerge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Death 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64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5.0</w:t>
            </w:r>
          </w:p>
        </w:tc>
      </w:tr>
    </w:tbl>
    <w:p w:rsidR="000247BD" w:rsidRDefault="000247BD" w:rsidP="000247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Postoperative outcomes are based on patients who underwent surgical intervention (n = 222). Percentages are calculated within each category.</w:t>
      </w:r>
    </w:p>
    <w:p w:rsidR="000247BD" w:rsidRDefault="000247BD" w:rsidP="000247BD">
      <w:pPr>
        <w:rPr>
          <w:rFonts w:ascii="Times New Roman" w:hAnsi="Times New Roman" w:cs="Times New Roman"/>
        </w:rPr>
      </w:pPr>
    </w:p>
    <w:p w:rsidR="000247BD" w:rsidRDefault="000247BD" w:rsidP="000247BD">
      <w:pPr>
        <w:rPr>
          <w:rFonts w:ascii="Times New Roman" w:hAnsi="Times New Roman" w:cs="Times New Roman"/>
        </w:rPr>
      </w:pPr>
    </w:p>
    <w:p w:rsidR="000247BD" w:rsidRPr="000746F1" w:rsidRDefault="000247BD" w:rsidP="000247BD">
      <w:pPr>
        <w:rPr>
          <w:rFonts w:ascii="Times New Roman" w:hAnsi="Times New Roman" w:cs="Times New Roman"/>
        </w:rPr>
      </w:pPr>
    </w:p>
    <w:p w:rsidR="000247BD" w:rsidRPr="000746F1" w:rsidRDefault="000247BD" w:rsidP="000247BD">
      <w:pPr>
        <w:rPr>
          <w:rFonts w:ascii="Times New Roman" w:hAnsi="Times New Roman" w:cs="Times New Roman"/>
          <w:b/>
        </w:rPr>
      </w:pPr>
      <w:r w:rsidRPr="000746F1">
        <w:rPr>
          <w:rFonts w:ascii="Times New Roman" w:hAnsi="Times New Roman" w:cs="Times New Roman"/>
          <w:b/>
        </w:rPr>
        <w:lastRenderedPageBreak/>
        <w:t xml:space="preserve">Table 6 </w:t>
      </w:r>
      <w:r w:rsidRPr="00320B53">
        <w:rPr>
          <w:rFonts w:ascii="Times New Roman" w:hAnsi="Times New Roman" w:cs="Times New Roman"/>
        </w:rPr>
        <w:t>Association between Handedness and Post</w:t>
      </w:r>
      <w:r>
        <w:rPr>
          <w:rFonts w:ascii="Times New Roman" w:hAnsi="Times New Roman" w:cs="Times New Roman"/>
        </w:rPr>
        <w:t xml:space="preserve">operative </w:t>
      </w:r>
      <w:r w:rsidRPr="00320B53">
        <w:rPr>
          <w:rFonts w:ascii="Times New Roman" w:hAnsi="Times New Roman" w:cs="Times New Roman"/>
        </w:rPr>
        <w:t>Outcome</w:t>
      </w:r>
      <w:r>
        <w:rPr>
          <w:rFonts w:ascii="Times New Roman" w:hAnsi="Times New Roman" w:cs="Times New Roman"/>
        </w:rPr>
        <w:t>s (N</w:t>
      </w:r>
      <w:r w:rsidRPr="00320B53">
        <w:rPr>
          <w:rFonts w:ascii="Times New Roman" w:hAnsi="Times New Roman" w:cs="Times New Roman"/>
        </w:rPr>
        <w:t xml:space="preserve"> = 222)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Outcome 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Right-handed </w:t>
            </w:r>
          </w:p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proofErr w:type="gramStart"/>
            <w:r w:rsidRPr="000746F1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0746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Left-handed </w:t>
            </w:r>
          </w:p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proofErr w:type="gramStart"/>
            <w:r w:rsidRPr="000746F1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0746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 xml:space="preserve">Mixed </w:t>
            </w:r>
          </w:p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proofErr w:type="gramStart"/>
            <w:r w:rsidRPr="000746F1">
              <w:rPr>
                <w:rFonts w:ascii="Times New Roman" w:hAnsi="Times New Roman" w:cs="Times New Roman"/>
                <w:b/>
              </w:rPr>
              <w:t>n</w:t>
            </w:r>
            <w:proofErr w:type="gramEnd"/>
            <w:r w:rsidRPr="000746F1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0746F1">
              <w:rPr>
                <w:rFonts w:ascii="Times New Roman" w:hAnsi="Times New Roman" w:cs="Times New Roman"/>
                <w:b/>
              </w:rPr>
              <w:t>Total (%)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 xml:space="preserve">Improved 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126 (66.3)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14 (60.9)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5 (55.6)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145 (65.3)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Same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(19</w:t>
            </w:r>
            <w:r w:rsidRPr="000746F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0746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 (17.4)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 (22.2)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42 (18.9)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Worse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20 (10.5)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3 (13.0)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 (11.1)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24 (10.8)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Death</w:t>
            </w:r>
            <w:r w:rsidRPr="000746F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8 (4.2)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2 (8.7)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 (11.1)</w:t>
            </w:r>
          </w:p>
        </w:tc>
        <w:tc>
          <w:tcPr>
            <w:tcW w:w="1971" w:type="dxa"/>
            <w:shd w:val="clear" w:color="auto" w:fill="auto"/>
          </w:tcPr>
          <w:p w:rsidR="000247BD" w:rsidRPr="000746F1" w:rsidRDefault="000247BD" w:rsidP="007E2E5F">
            <w:pPr>
              <w:rPr>
                <w:rFonts w:ascii="Times New Roman" w:hAnsi="Times New Roman" w:cs="Times New Roman"/>
              </w:rPr>
            </w:pPr>
            <w:r w:rsidRPr="000746F1">
              <w:rPr>
                <w:rFonts w:ascii="Times New Roman" w:hAnsi="Times New Roman" w:cs="Times New Roman"/>
              </w:rPr>
              <w:t>11 (5.0)</w:t>
            </w:r>
          </w:p>
        </w:tc>
      </w:tr>
      <w:tr w:rsidR="000247BD" w:rsidRPr="000746F1" w:rsidTr="007E2E5F">
        <w:tc>
          <w:tcPr>
            <w:tcW w:w="1970" w:type="dxa"/>
            <w:shd w:val="clear" w:color="auto" w:fill="auto"/>
          </w:tcPr>
          <w:p w:rsidR="000247BD" w:rsidRPr="00CA730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CA730E">
              <w:rPr>
                <w:rFonts w:ascii="Times New Roman" w:hAnsi="Times New Roman" w:cs="Times New Roman"/>
                <w:b/>
              </w:rPr>
              <w:t xml:space="preserve">Total </w:t>
            </w:r>
            <w:r>
              <w:rPr>
                <w:rFonts w:ascii="Times New Roman" w:hAnsi="Times New Roman" w:cs="Times New Roman"/>
                <w:b/>
              </w:rPr>
              <w:t>(n)</w:t>
            </w:r>
          </w:p>
        </w:tc>
        <w:tc>
          <w:tcPr>
            <w:tcW w:w="1971" w:type="dxa"/>
            <w:shd w:val="clear" w:color="auto" w:fill="auto"/>
          </w:tcPr>
          <w:p w:rsidR="000247BD" w:rsidRPr="00CA730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CA730E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1971" w:type="dxa"/>
            <w:shd w:val="clear" w:color="auto" w:fill="auto"/>
          </w:tcPr>
          <w:p w:rsidR="000247BD" w:rsidRPr="00CA730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CA730E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971" w:type="dxa"/>
            <w:shd w:val="clear" w:color="auto" w:fill="auto"/>
          </w:tcPr>
          <w:p w:rsidR="000247BD" w:rsidRPr="00CA730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CA730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971" w:type="dxa"/>
            <w:shd w:val="clear" w:color="auto" w:fill="auto"/>
          </w:tcPr>
          <w:p w:rsidR="000247BD" w:rsidRPr="00CA730E" w:rsidRDefault="000247BD" w:rsidP="007E2E5F">
            <w:pPr>
              <w:rPr>
                <w:rFonts w:ascii="Times New Roman" w:hAnsi="Times New Roman" w:cs="Times New Roman"/>
                <w:b/>
              </w:rPr>
            </w:pPr>
            <w:r w:rsidRPr="00CA730E">
              <w:rPr>
                <w:rFonts w:ascii="Times New Roman" w:hAnsi="Times New Roman" w:cs="Times New Roman"/>
                <w:b/>
              </w:rPr>
              <w:t>222</w:t>
            </w:r>
          </w:p>
        </w:tc>
      </w:tr>
    </w:tbl>
    <w:p w:rsidR="000247BD" w:rsidRPr="000746F1" w:rsidRDefault="000247BD" w:rsidP="000247BD">
      <w:pPr>
        <w:rPr>
          <w:rFonts w:ascii="Times New Roman" w:hAnsi="Times New Roman" w:cs="Times New Roman"/>
        </w:rPr>
      </w:pPr>
      <w:r w:rsidRPr="000746F1">
        <w:rPr>
          <w:rFonts w:ascii="Times New Roman" w:hAnsi="Times New Roman" w:cs="Times New Roman"/>
        </w:rPr>
        <w:t>Statistical test Chi Square χ² =</w:t>
      </w:r>
      <w:r>
        <w:rPr>
          <w:rFonts w:ascii="Times New Roman" w:hAnsi="Times New Roman" w:cs="Times New Roman"/>
        </w:rPr>
        <w:t xml:space="preserve"> 5.21, </w:t>
      </w:r>
      <w:proofErr w:type="spellStart"/>
      <w:proofErr w:type="gramStart"/>
      <w:r>
        <w:rPr>
          <w:rFonts w:ascii="Times New Roman" w:hAnsi="Times New Roman" w:cs="Times New Roman"/>
        </w:rPr>
        <w:t>df</w:t>
      </w:r>
      <w:proofErr w:type="spellEnd"/>
      <w:proofErr w:type="gramEnd"/>
      <w:r>
        <w:rPr>
          <w:rFonts w:ascii="Times New Roman" w:hAnsi="Times New Roman" w:cs="Times New Roman"/>
        </w:rPr>
        <w:t xml:space="preserve"> = 6, </w:t>
      </w:r>
      <w:r w:rsidRPr="000746F1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 xml:space="preserve"> </w:t>
      </w:r>
      <w:r w:rsidRPr="000746F1">
        <w:rPr>
          <w:rFonts w:ascii="Times New Roman" w:hAnsi="Times New Roman" w:cs="Times New Roman"/>
        </w:rPr>
        <w:t>= 0.52</w:t>
      </w:r>
    </w:p>
    <w:p w:rsidR="000247BD" w:rsidRPr="009B182E" w:rsidRDefault="000247BD" w:rsidP="000247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Values are expressed as frequency (percentage). Percentages are calculated within each handedness category (column percentages). Analysis is based on patients who underwent surgery (n = 222).</w:t>
      </w:r>
    </w:p>
    <w:p w:rsidR="000247BD" w:rsidRDefault="000247BD">
      <w:bookmarkStart w:id="0" w:name="_GoBack"/>
      <w:bookmarkEnd w:id="0"/>
    </w:p>
    <w:sectPr w:rsidR="000247B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BD"/>
    <w:rsid w:val="0002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B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7B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</dc:creator>
  <cp:lastModifiedBy>DADA</cp:lastModifiedBy>
  <cp:revision>1</cp:revision>
  <dcterms:created xsi:type="dcterms:W3CDTF">2026-06-18T07:39:00Z</dcterms:created>
  <dcterms:modified xsi:type="dcterms:W3CDTF">2026-06-18T07:39:00Z</dcterms:modified>
</cp:coreProperties>
</file>