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50D3" w:rsidRPr="004650D3" w:rsidRDefault="004650D3" w:rsidP="00596292">
      <w:pPr>
        <w:rPr>
          <w:b/>
        </w:rPr>
      </w:pPr>
      <w:r w:rsidRPr="004650D3">
        <w:rPr>
          <w:b/>
        </w:rPr>
        <w:t xml:space="preserve">Title </w:t>
      </w:r>
      <w:r>
        <w:rPr>
          <w:b/>
        </w:rPr>
        <w:t>P</w:t>
      </w:r>
      <w:r w:rsidRPr="004650D3">
        <w:rPr>
          <w:b/>
        </w:rPr>
        <w:t xml:space="preserve">age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Title of Manuscript
</w:t>
      </w:r>
    </w:p>
    <w:p w:rsidR="004650D3" w:rsidRDefault="00E12E30" w:rsidP="00596292">
      <w:r w:rsidRPr="00596292">
        <w:t xml:space="preserve">Handedness, Lesion Laterality, and Surgical Outcomes in Intracranial Neurosurgical Patients in Ado-Ekiti, Nigeria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Author
</w:t>
      </w:r>
    </w:p>
    <w:p w:rsidR="004650D3" w:rsidRDefault="004650D3" w:rsidP="00596292">
      <w:r>
        <w:t xml:space="preserve">Dada </w:t>
      </w:r>
      <w:proofErr w:type="spellStart"/>
      <w:r>
        <w:t>Oluwamuyiwa</w:t>
      </w:r>
      <w:proofErr w:type="spellEnd"/>
      <w:r>
        <w:t xml:space="preserve"> </w:t>
      </w:r>
      <w:proofErr w:type="spellStart"/>
      <w:r>
        <w:t>Adeniyi</w:t>
      </w:r>
      <w:proofErr w:type="spellEnd"/>
      <w:r w:rsidR="00E12E30" w:rsidRPr="00596292">
        <w:t xml:space="preserve">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Affiliations
</w:t>
      </w:r>
    </w:p>
    <w:p w:rsidR="004650D3" w:rsidRDefault="00E12E30" w:rsidP="004650D3">
      <w:pPr>
        <w:numPr>
          <w:ilvl w:val="0"/>
          <w:numId w:val="3"/>
        </w:numPr>
      </w:pPr>
      <w:r w:rsidRPr="00596292">
        <w:t xml:space="preserve">Department of Surgery, Faculty of Clinical Sciences, College of Medicine, Ekiti State University, Ado-Ekiti, Ekiti State, Nigeria
</w:t>
      </w:r>
    </w:p>
    <w:p w:rsidR="004650D3" w:rsidRDefault="00E12E30" w:rsidP="004650D3">
      <w:pPr>
        <w:numPr>
          <w:ilvl w:val="0"/>
          <w:numId w:val="3"/>
        </w:numPr>
      </w:pPr>
      <w:r w:rsidRPr="00596292">
        <w:t xml:space="preserve">Neurosurgery Unit, Department of Surgery, Ekiti State University Teaching Hospital, Ado-Ekiti, Ekiti State, Nigeria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Corresponding Author
</w:t>
      </w:r>
    </w:p>
    <w:p w:rsidR="004650D3" w:rsidRDefault="00E12E30" w:rsidP="00596292">
      <w:r w:rsidRPr="00596292">
        <w:t xml:space="preserve">Dr. Dada </w:t>
      </w:r>
      <w:proofErr w:type="spellStart"/>
      <w:r w:rsidRPr="00596292">
        <w:t>Oluwamuyiwa</w:t>
      </w:r>
      <w:proofErr w:type="spellEnd"/>
      <w:r w:rsidRPr="00596292">
        <w:t xml:space="preserve"> </w:t>
      </w:r>
      <w:proofErr w:type="spellStart"/>
      <w:r w:rsidRPr="00596292">
        <w:t>Adeniyi</w:t>
      </w:r>
      <w:proofErr w:type="spellEnd"/>
      <w:r w:rsidRPr="00596292">
        <w:t xml:space="preserve">
</w:t>
      </w:r>
    </w:p>
    <w:p w:rsidR="004650D3" w:rsidRDefault="004650D3" w:rsidP="00596292">
      <w:r>
        <w:t>Department of Surgery</w:t>
      </w:r>
      <w:r w:rsidR="00E12E30" w:rsidRPr="00596292">
        <w:t xml:space="preserve">
</w:t>
      </w:r>
    </w:p>
    <w:p w:rsidR="004650D3" w:rsidRDefault="004650D3" w:rsidP="00596292">
      <w:r>
        <w:t>Ekiti State University</w:t>
      </w:r>
    </w:p>
    <w:p w:rsidR="004650D3" w:rsidRDefault="00E12E30" w:rsidP="00596292">
      <w:r w:rsidRPr="00596292">
        <w:t xml:space="preserve">Ado-Ekiti, Nigeria
</w:t>
      </w:r>
    </w:p>
    <w:p w:rsidR="004650D3" w:rsidRDefault="00E12E30" w:rsidP="00596292">
      <w:r w:rsidRPr="00596292">
        <w:t xml:space="preserve">Email: muyiwadada15@yahoo.com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Running Title
</w:t>
      </w:r>
    </w:p>
    <w:p w:rsidR="004650D3" w:rsidRDefault="00E12E30" w:rsidP="00596292">
      <w:r w:rsidRPr="00596292">
        <w:t xml:space="preserve">Handedness and Neurosurgical Outcomes in Ado-Ekiti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Keywords
</w:t>
      </w:r>
    </w:p>
    <w:p w:rsidR="004650D3" w:rsidRDefault="004650D3" w:rsidP="00596292">
      <w:r>
        <w:t xml:space="preserve">Handedness, Cerebral lateralization, </w:t>
      </w:r>
      <w:proofErr w:type="gramStart"/>
      <w:r>
        <w:t>Intracranial</w:t>
      </w:r>
      <w:proofErr w:type="gramEnd"/>
      <w:r>
        <w:t xml:space="preserve"> neurosurgery, Lesion laterality, Surgical outcomes, </w:t>
      </w:r>
      <w:r w:rsidR="00E12E30" w:rsidRPr="00596292">
        <w:t xml:space="preserve">Nigeria
</w:t>
      </w:r>
    </w:p>
    <w:p w:rsidR="004650D3" w:rsidRDefault="004650D3" w:rsidP="00596292"/>
    <w:p w:rsidR="004650D3" w:rsidRDefault="00E12E30" w:rsidP="00596292">
      <w:r w:rsidRPr="004650D3">
        <w:rPr>
          <w:b/>
        </w:rPr>
        <w:t>Word Count</w:t>
      </w:r>
      <w:r w:rsidRPr="00596292">
        <w:t xml:space="preserve">
</w:t>
      </w:r>
    </w:p>
    <w:p w:rsidR="004650D3" w:rsidRDefault="004650D3" w:rsidP="00596292">
      <w:r>
        <w:t xml:space="preserve">Abstract </w:t>
      </w:r>
    </w:p>
    <w:p w:rsidR="004650D3" w:rsidRDefault="004650D3" w:rsidP="00596292">
      <w:r>
        <w:t>Main Text</w:t>
      </w:r>
    </w:p>
    <w:p w:rsidR="004650D3" w:rsidRDefault="00E12E30" w:rsidP="00596292">
      <w:r w:rsidRPr="00596292">
        <w:t xml:space="preserve">
</w:t>
      </w:r>
    </w:p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Number of Tables 
</w:t>
      </w:r>
    </w:p>
    <w:p w:rsidR="004650D3" w:rsidRDefault="00E12E30" w:rsidP="00596292">
      <w:r w:rsidRPr="00596292">
        <w:t xml:space="preserve">6
</w:t>
      </w:r>
    </w:p>
    <w:p w:rsidR="004650D3" w:rsidRDefault="004650D3" w:rsidP="00596292">
      <w:pPr>
        <w:rPr>
          <w:b/>
        </w:rPr>
      </w:pPr>
    </w:p>
    <w:p w:rsidR="004650D3" w:rsidRPr="004650D3" w:rsidRDefault="004650D3" w:rsidP="00596292">
      <w:pPr>
        <w:rPr>
          <w:b/>
        </w:rPr>
      </w:pPr>
      <w:r w:rsidRPr="004650D3">
        <w:rPr>
          <w:b/>
        </w:rPr>
        <w:t>Number of Figures</w:t>
      </w:r>
    </w:p>
    <w:p w:rsidR="004650D3" w:rsidRDefault="00E12E30" w:rsidP="00596292">
      <w:r w:rsidRPr="00596292">
        <w:t xml:space="preserve">0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Conflict of Interest Statement
</w:t>
      </w:r>
    </w:p>
    <w:p w:rsidR="004650D3" w:rsidRDefault="004650D3" w:rsidP="00596292"/>
    <w:p w:rsidR="004650D3" w:rsidRDefault="00E12E30" w:rsidP="00596292">
      <w:r w:rsidRPr="00596292">
        <w:t xml:space="preserve">The author declares no conflict of interest.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Funding Statement
</w:t>
      </w:r>
    </w:p>
    <w:p w:rsidR="004650D3" w:rsidRDefault="00E12E30" w:rsidP="00596292">
      <w:r w:rsidRPr="00596292">
        <w:t xml:space="preserve">This research received no external funding.
</w:t>
      </w:r>
    </w:p>
    <w:p w:rsidR="004650D3" w:rsidRDefault="004650D3" w:rsidP="00596292"/>
    <w:p w:rsidR="004650D3" w:rsidRPr="004650D3" w:rsidRDefault="00E12E30" w:rsidP="00596292">
      <w:pPr>
        <w:rPr>
          <w:b/>
        </w:rPr>
      </w:pPr>
      <w:r w:rsidRPr="004650D3">
        <w:rPr>
          <w:b/>
        </w:rPr>
        <w:t xml:space="preserve">Ethical Approval
</w:t>
      </w:r>
    </w:p>
    <w:p w:rsidR="004650D3" w:rsidRDefault="00E12E30" w:rsidP="00596292">
      <w:r w:rsidRPr="00596292">
        <w:t xml:space="preserve">Ethical approval was obtained from the Ethics and Research Committee of Ekiti State University Teaching Hospital, Ado-Ekiti.
</w:t>
      </w:r>
    </w:p>
    <w:p w:rsidR="004650D3" w:rsidRDefault="004650D3" w:rsidP="00596292"/>
    <w:p w:rsidR="004650D3" w:rsidRDefault="004650D3" w:rsidP="00596292"/>
    <w:p w:rsidR="004650D3" w:rsidRDefault="004650D3" w:rsidP="00596292">
      <w:bookmarkStart w:id="0" w:name="_GoBack"/>
      <w:bookmarkEnd w:id="0"/>
    </w:p>
    <w:sectPr w:rsidR="004650D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1C567DD"/>
    <w:multiLevelType w:val="hybridMultilevel"/>
    <w:tmpl w:val="A3DA8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2"/>
    <w:rsid w:val="004650D3"/>
    <w:rsid w:val="00596292"/>
    <w:rsid w:val="00E1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DADA</cp:lastModifiedBy>
  <cp:revision>2</cp:revision>
  <cp:lastPrinted>1601-01-01T00:00:00Z</cp:lastPrinted>
  <dcterms:created xsi:type="dcterms:W3CDTF">2026-04-29T06:26:00Z</dcterms:created>
  <dcterms:modified xsi:type="dcterms:W3CDTF">2026-04-29T06:26:00Z</dcterms:modified>
</cp:coreProperties>
</file>